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54C" w:rsidRDefault="007E254C" w:rsidP="007E254C">
      <w:pPr>
        <w:pStyle w:val="a3"/>
        <w:ind w:hanging="709"/>
        <w:rPr>
          <w:rFonts w:ascii="Times New Roman" w:hAnsi="Times New Roman" w:cs="Times New Roman"/>
          <w:b/>
          <w:bCs/>
          <w:bdr w:val="none" w:sz="0" w:space="0" w:color="auto" w:frame="1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bdr w:val="none" w:sz="0" w:space="0" w:color="auto" w:frame="1"/>
          <w:lang w:eastAsia="ru-RU"/>
        </w:rPr>
        <w:drawing>
          <wp:inline distT="0" distB="0" distL="0" distR="0">
            <wp:extent cx="6295973" cy="8658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комиссии по ротиводействию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753" cy="865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E254C" w:rsidRDefault="007E254C">
      <w:pPr>
        <w:rPr>
          <w:rFonts w:ascii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</w:rPr>
        <w:br w:type="page"/>
      </w:r>
    </w:p>
    <w:p w:rsidR="0040307E" w:rsidRDefault="0040307E" w:rsidP="00E63FC5">
      <w:pPr>
        <w:rPr>
          <w:rFonts w:ascii="Times New Roman" w:hAnsi="Times New Roman" w:cs="Times New Roman"/>
          <w:sz w:val="28"/>
          <w:szCs w:val="28"/>
        </w:rPr>
      </w:pPr>
      <w:r w:rsidRPr="0040307E">
        <w:rPr>
          <w:rFonts w:ascii="Times New Roman" w:hAnsi="Times New Roman" w:cs="Times New Roman"/>
          <w:sz w:val="28"/>
          <w:szCs w:val="28"/>
        </w:rPr>
        <w:lastRenderedPageBreak/>
        <w:t xml:space="preserve">1.4. Для целей настоящего Положения применяются следующие понятия и определения: </w:t>
      </w:r>
    </w:p>
    <w:p w:rsidR="0040307E" w:rsidRDefault="0040307E" w:rsidP="00E63FC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0307E">
        <w:rPr>
          <w:rFonts w:ascii="Times New Roman" w:hAnsi="Times New Roman" w:cs="Times New Roman"/>
          <w:sz w:val="28"/>
          <w:szCs w:val="28"/>
        </w:rPr>
        <w:t>1.4.1 .Коррупция</w:t>
      </w:r>
      <w:proofErr w:type="gramEnd"/>
      <w:r w:rsidRPr="0040307E">
        <w:rPr>
          <w:rFonts w:ascii="Times New Roman" w:hAnsi="Times New Roman" w:cs="Times New Roman"/>
          <w:sz w:val="28"/>
          <w:szCs w:val="28"/>
        </w:rPr>
        <w:t xml:space="preserve"> -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и/или имущественных интересов. </w:t>
      </w:r>
    </w:p>
    <w:p w:rsidR="0040307E" w:rsidRDefault="0040307E" w:rsidP="00E63FC5">
      <w:pPr>
        <w:rPr>
          <w:rFonts w:ascii="Times New Roman" w:hAnsi="Times New Roman" w:cs="Times New Roman"/>
          <w:sz w:val="28"/>
          <w:szCs w:val="28"/>
        </w:rPr>
      </w:pPr>
      <w:r w:rsidRPr="0040307E">
        <w:rPr>
          <w:rFonts w:ascii="Times New Roman" w:hAnsi="Times New Roman" w:cs="Times New Roman"/>
          <w:sz w:val="28"/>
          <w:szCs w:val="28"/>
        </w:rPr>
        <w:t>1.4.2.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40307E" w:rsidRDefault="0040307E" w:rsidP="00E63FC5">
      <w:pPr>
        <w:rPr>
          <w:rFonts w:ascii="Times New Roman" w:hAnsi="Times New Roman" w:cs="Times New Roman"/>
          <w:sz w:val="28"/>
          <w:szCs w:val="28"/>
        </w:rPr>
      </w:pPr>
      <w:r w:rsidRPr="0040307E">
        <w:rPr>
          <w:rFonts w:ascii="Times New Roman" w:hAnsi="Times New Roman" w:cs="Times New Roman"/>
          <w:sz w:val="28"/>
          <w:szCs w:val="28"/>
        </w:rPr>
        <w:t xml:space="preserve"> 1.4.3.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 </w:t>
      </w:r>
    </w:p>
    <w:p w:rsidR="00E63FC5" w:rsidRPr="0040307E" w:rsidRDefault="0040307E" w:rsidP="00E63FC5">
      <w:pPr>
        <w:rPr>
          <w:rFonts w:ascii="Times New Roman" w:hAnsi="Times New Roman" w:cs="Times New Roman"/>
          <w:sz w:val="28"/>
          <w:szCs w:val="28"/>
        </w:rPr>
      </w:pPr>
      <w:r w:rsidRPr="0040307E">
        <w:rPr>
          <w:rFonts w:ascii="Times New Roman" w:hAnsi="Times New Roman" w:cs="Times New Roman"/>
          <w:sz w:val="28"/>
          <w:szCs w:val="28"/>
        </w:rPr>
        <w:t>1.4.4.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E63FC5" w:rsidRPr="00E63FC5" w:rsidRDefault="0040307E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0307E">
        <w:rPr>
          <w:rFonts w:ascii="Times New Roman" w:hAnsi="Times New Roman" w:cs="Times New Roman"/>
          <w:sz w:val="28"/>
          <w:szCs w:val="28"/>
        </w:rPr>
        <w:t>У</w:t>
      </w:r>
      <w:r w:rsidR="00E63FC5" w:rsidRPr="00E63FC5">
        <w:rPr>
          <w:rFonts w:ascii="Times New Roman" w:hAnsi="Times New Roman" w:cs="Times New Roman"/>
          <w:sz w:val="28"/>
          <w:szCs w:val="28"/>
          <w:lang w:eastAsia="ru-RU"/>
        </w:rPr>
        <w:t>чреждении субъектами антикоррупционной политики являются: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— педагогический коллектив, учебно-вспомогательный персонал и обслуживающий персонал;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— родители (законные представители);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— физические и юридические лица, заинтересованные в качественном оказании образовательных услуг.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1.4.5.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1.4.6.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1.5. Настоящее положение вступает в силу с момента его утверждения заведующей Учреждением.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2. </w:t>
      </w:r>
      <w:r w:rsidRPr="00E63FC5">
        <w:rPr>
          <w:rFonts w:ascii="Times New Roman" w:hAnsi="Times New Roman" w:cs="Times New Roman"/>
          <w:b/>
          <w:sz w:val="28"/>
          <w:szCs w:val="28"/>
          <w:lang w:eastAsia="ru-RU"/>
        </w:rPr>
        <w:t>Задачи Комиссии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Комиссия для решения стоящих перед ней задач: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2.1. участвует в разработке и реализации приоритетных направлений антикоррупционной политики;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2.2. координирует деятельность детского сада по устранению причин коррупции и условий им способствующих, выявлению и пресечению фактов коррупции и её проявлений;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 xml:space="preserve">2.3. вносит предложения, направленные на реализацию мероприятий по устранению причин и условий, способствующих коррупции в </w:t>
      </w:r>
      <w:proofErr w:type="gramStart"/>
      <w:r w:rsidRPr="00E63FC5">
        <w:rPr>
          <w:rFonts w:ascii="Times New Roman" w:hAnsi="Times New Roman" w:cs="Times New Roman"/>
          <w:sz w:val="28"/>
          <w:szCs w:val="28"/>
          <w:lang w:eastAsia="ru-RU"/>
        </w:rPr>
        <w:t>Учреждении ;</w:t>
      </w:r>
      <w:proofErr w:type="gramEnd"/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Учреждения;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2.5. оказывает консультативную помощь субъектам антикоррупционной политики Учреждения по вопросам, связанным с применением на практике общих принципов служебного поведения работников, и других участников образовательного процесса;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E63FC5" w:rsidRPr="00E63FC5" w:rsidRDefault="00E63FC5" w:rsidP="00E63FC5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b/>
          <w:sz w:val="28"/>
          <w:szCs w:val="28"/>
          <w:lang w:eastAsia="ru-RU"/>
        </w:rPr>
        <w:t>3.  Порядок формирования и деятельность Комиссии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3.1. Состав Комиссии принимается решением Общего собрания работников Учреждения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 xml:space="preserve">Ход рассмотрения и принятое решение фиксируется в протоколе Общего собрания работников, а состав 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Комиссии утверждается приказом заведующей.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 xml:space="preserve">3.2.  Комиссия формируется из числа работников Учреждения и родительской общественности в количестве 3 -5 человек. 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3.3.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3.4.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 xml:space="preserve">3.5. Член Комиссии добровольно принимает на себя обязательства о неразглашении </w:t>
      </w:r>
      <w:proofErr w:type="gramStart"/>
      <w:r w:rsidRPr="00E63FC5">
        <w:rPr>
          <w:rFonts w:ascii="Times New Roman" w:hAnsi="Times New Roman" w:cs="Times New Roman"/>
          <w:sz w:val="28"/>
          <w:szCs w:val="28"/>
          <w:lang w:eastAsia="ru-RU"/>
        </w:rPr>
        <w:t>сведений</w:t>
      </w:r>
      <w:proofErr w:type="gramEnd"/>
      <w:r w:rsidRPr="00E63FC5">
        <w:rPr>
          <w:rFonts w:ascii="Times New Roman" w:hAnsi="Times New Roman" w:cs="Times New Roman"/>
          <w:sz w:val="28"/>
          <w:szCs w:val="28"/>
          <w:lang w:eastAsia="ru-RU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3.6. Из состава Комиссии председателем назначаются заместитель председателя и секретарь.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3.7. 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3.8. Секретарь Комиссии: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— организует подготовку материалов к заседанию Комиссии, а также проектов его решений;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 xml:space="preserve">— информирует членов Комиссии о месте, времени проведения и повестке дня очередного заседания 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Комиссии, обеспечивает необходимыми справочно-информационными материалами.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секретарь Комиссии свою деятельность осуществляет на общественных началах.</w:t>
      </w:r>
    </w:p>
    <w:p w:rsidR="00E63FC5" w:rsidRPr="00E63FC5" w:rsidRDefault="00E63FC5" w:rsidP="00E63FC5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b/>
          <w:sz w:val="28"/>
          <w:szCs w:val="28"/>
          <w:lang w:eastAsia="ru-RU"/>
        </w:rPr>
        <w:t>4. Полномочия Комиссии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4.1. Комиссия координирует деятельность подразделений детского сада по реализации мер противодействия коррупции.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4.2. Комиссия вносит предложения на рассмотрение педагогическим советом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4.4. Содействует работе по проведению анализа и экспертизы издаваемых администрацией детского сада документов нормативного характера по вопросам противодействия коррупции.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4.5. Рассматривает предложения о совершенствовании методической и организационной работы по противодействию коррупции в Учреждении.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4.6. Содействует внесению дополнений в нормативные правовые акты с учетом изменений действующего законодательства.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 xml:space="preserve">4.7. Может создать рабочие группы для изучения вопросов, касающихся деятельности 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Комиссии, а также для подготовки проектов соответствующих решений Комиссии.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4.9.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4.10.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E63FC5" w:rsidRPr="00E63FC5" w:rsidRDefault="00E63FC5" w:rsidP="00E63FC5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b/>
          <w:sz w:val="28"/>
          <w:szCs w:val="28"/>
          <w:lang w:eastAsia="ru-RU"/>
        </w:rPr>
        <w:t>5. Председатель Комиссии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5.1. Определяет место, время проведения и повестку дня заседания Комиссии, в том числе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с участием представителей структурных подразделений детского сада, не являющихся ее членами, в случае необходимости привлекает к работе специалистов.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5.2.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 xml:space="preserve">5.3. Информирует коллегиальные органы управления о результатах реализации мер 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противодействия коррупции в Учреждении.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5.4. Дает соответствующие поручения своему заместителю, секретарю и членам Комиссии, осуществляет контроль за их выполнением.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5.5. Подписывает протокол заседания Комиссии.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5.6. Председатель Комиссии и члены Комиссии осуществляют свою деятельность на общественных началах.</w:t>
      </w:r>
    </w:p>
    <w:p w:rsidR="00E63FC5" w:rsidRPr="00E63FC5" w:rsidRDefault="00E63FC5" w:rsidP="00E63FC5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b/>
          <w:sz w:val="28"/>
          <w:szCs w:val="28"/>
          <w:lang w:eastAsia="ru-RU"/>
        </w:rPr>
        <w:t>6. Взаимодействие.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6.1.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— 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Учреждении;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— с родительским комитетом Учреждения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— с администрацией Учреждения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— с работниками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— с правоохранительными органами по реализации мер, направленных на предупреждение коррупции и на выявление субъектов коррупционных правонарушений.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6.2. Комиссия работает в тесном контакте: 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Все участники образовательного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6.3.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6.4. Настоящее Положение размещается на сайте Учреждения.</w:t>
      </w:r>
    </w:p>
    <w:p w:rsidR="00E63FC5" w:rsidRPr="00E63FC5" w:rsidRDefault="00E63FC5" w:rsidP="00E63FC5">
      <w:pPr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:rsidR="00E63FC5" w:rsidRPr="00E63FC5" w:rsidRDefault="00E63FC5" w:rsidP="00E63FC5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b/>
          <w:sz w:val="28"/>
          <w:szCs w:val="28"/>
          <w:lang w:eastAsia="ru-RU"/>
        </w:rPr>
        <w:t>7. Заключительное положение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 xml:space="preserve">7.1. Настоящее Положение является локальным нормативным актом, утверждается приказом 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заведующей, принимается Общим собранием работников Учреждения.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7.2. Положение может быть изменено, дополнено по усмотрению Учреждения, в связи с вступление в силу закона или другого нормативно-правового акта.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7.3.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63FC5" w:rsidRPr="00E63FC5" w:rsidRDefault="00E63FC5" w:rsidP="00E63FC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3FC5">
        <w:rPr>
          <w:rFonts w:ascii="Times New Roman" w:hAnsi="Times New Roman" w:cs="Times New Roman"/>
          <w:sz w:val="28"/>
          <w:szCs w:val="28"/>
          <w:lang w:eastAsia="ru-RU"/>
        </w:rPr>
        <w:t>7.5. Срок действия Положения неограничен.</w:t>
      </w:r>
    </w:p>
    <w:p w:rsidR="0081488F" w:rsidRPr="00E63FC5" w:rsidRDefault="0081488F" w:rsidP="00E63FC5">
      <w:pPr>
        <w:tabs>
          <w:tab w:val="left" w:pos="3240"/>
        </w:tabs>
      </w:pPr>
    </w:p>
    <w:sectPr w:rsidR="0081488F" w:rsidRPr="00E63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D20"/>
    <w:rsid w:val="00400D6E"/>
    <w:rsid w:val="0040307E"/>
    <w:rsid w:val="00752D28"/>
    <w:rsid w:val="007E254C"/>
    <w:rsid w:val="0081488F"/>
    <w:rsid w:val="00CD3D20"/>
    <w:rsid w:val="00E6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105A4-C9B2-4C1D-A06B-4C796B50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F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3</cp:revision>
  <dcterms:created xsi:type="dcterms:W3CDTF">2020-03-24T12:08:00Z</dcterms:created>
  <dcterms:modified xsi:type="dcterms:W3CDTF">2020-08-27T13:22:00Z</dcterms:modified>
</cp:coreProperties>
</file>